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988" w:rsidRPr="001943FD" w:rsidRDefault="00D53988" w:rsidP="001943FD">
      <w:pPr>
        <w:spacing w:line="240" w:lineRule="auto"/>
        <w:jc w:val="center"/>
        <w:rPr>
          <w:b/>
          <w:sz w:val="24"/>
          <w:szCs w:val="24"/>
          <w:u w:val="single"/>
        </w:rPr>
      </w:pPr>
      <w:proofErr w:type="spellStart"/>
      <w:r w:rsidRPr="005545C7">
        <w:rPr>
          <w:b/>
          <w:sz w:val="24"/>
          <w:szCs w:val="24"/>
          <w:u w:val="single"/>
        </w:rPr>
        <w:t>Gokula</w:t>
      </w:r>
      <w:proofErr w:type="spellEnd"/>
      <w:r w:rsidRPr="005545C7">
        <w:rPr>
          <w:b/>
          <w:sz w:val="24"/>
          <w:szCs w:val="24"/>
          <w:u w:val="single"/>
        </w:rPr>
        <w:t xml:space="preserve"> Krishna college of Engineering –</w:t>
      </w:r>
      <w:proofErr w:type="spellStart"/>
      <w:r w:rsidRPr="005545C7">
        <w:rPr>
          <w:b/>
          <w:sz w:val="24"/>
          <w:szCs w:val="24"/>
          <w:u w:val="single"/>
        </w:rPr>
        <w:t>Sullurpet</w:t>
      </w:r>
      <w:proofErr w:type="spellEnd"/>
      <w:r w:rsidR="001943FD">
        <w:rPr>
          <w:b/>
          <w:sz w:val="24"/>
          <w:szCs w:val="24"/>
          <w:u w:val="single"/>
        </w:rPr>
        <w:t xml:space="preserve">                                                               </w:t>
      </w:r>
      <w:r w:rsidRPr="005545C7">
        <w:rPr>
          <w:b/>
          <w:sz w:val="24"/>
          <w:szCs w:val="24"/>
          <w:u w:val="single"/>
        </w:rPr>
        <w:t>Department of CIVIL Engineering</w:t>
      </w:r>
      <w:r w:rsidR="001943FD">
        <w:rPr>
          <w:b/>
          <w:sz w:val="24"/>
          <w:szCs w:val="24"/>
          <w:u w:val="single"/>
        </w:rPr>
        <w:t xml:space="preserve">                                                                                                              </w:t>
      </w:r>
      <w:r w:rsidRPr="005545C7">
        <w:rPr>
          <w:b/>
        </w:rPr>
        <w:t>III B.TECH, I SEMESTER</w:t>
      </w:r>
      <w:r w:rsidR="001943FD">
        <w:rPr>
          <w:b/>
        </w:rPr>
        <w:t xml:space="preserve">                                                                                                                                      </w:t>
      </w:r>
      <w:r w:rsidRPr="005545C7">
        <w:rPr>
          <w:b/>
        </w:rPr>
        <w:t>STRUCTURAL ANALYSIS</w:t>
      </w:r>
      <w:r w:rsidR="00ED0D86" w:rsidRPr="005545C7">
        <w:rPr>
          <w:b/>
        </w:rPr>
        <w:t>-II</w:t>
      </w:r>
    </w:p>
    <w:p w:rsidR="00D53988" w:rsidRPr="005545C7" w:rsidRDefault="00D53988" w:rsidP="001943FD">
      <w:pPr>
        <w:pBdr>
          <w:bottom w:val="single" w:sz="6" w:space="1" w:color="auto"/>
        </w:pBdr>
        <w:spacing w:after="0" w:line="240" w:lineRule="auto"/>
        <w:rPr>
          <w:b/>
        </w:rPr>
      </w:pPr>
      <w:r w:rsidRPr="005545C7">
        <w:rPr>
          <w:b/>
        </w:rPr>
        <w:t>Time: 3 hours                                                                                                                       Max. Marks: 70</w:t>
      </w:r>
    </w:p>
    <w:p w:rsidR="00D53988" w:rsidRPr="005545C7" w:rsidRDefault="00D53988" w:rsidP="001943FD">
      <w:pPr>
        <w:spacing w:after="0" w:line="240" w:lineRule="auto"/>
        <w:jc w:val="center"/>
        <w:rPr>
          <w:b/>
        </w:rPr>
      </w:pPr>
      <w:r w:rsidRPr="005545C7">
        <w:rPr>
          <w:b/>
        </w:rPr>
        <w:t>PART-A</w:t>
      </w:r>
    </w:p>
    <w:p w:rsidR="00D53988" w:rsidRPr="005545C7" w:rsidRDefault="00D53988" w:rsidP="001943FD">
      <w:pPr>
        <w:spacing w:after="0" w:line="240" w:lineRule="auto"/>
        <w:jc w:val="center"/>
      </w:pPr>
      <w:r w:rsidRPr="005545C7">
        <w:t>(Compulsory Question)</w:t>
      </w:r>
    </w:p>
    <w:p w:rsidR="00D53988" w:rsidRPr="005545C7" w:rsidRDefault="00D53988" w:rsidP="001943FD">
      <w:pPr>
        <w:spacing w:after="0" w:line="240" w:lineRule="auto"/>
      </w:pPr>
      <w:r w:rsidRPr="005545C7">
        <w:t>1)          Answer the following: (10X2=20 Marks)</w:t>
      </w:r>
    </w:p>
    <w:p w:rsidR="00D53988" w:rsidRPr="005545C7" w:rsidRDefault="002A55C9" w:rsidP="00D53988">
      <w:pPr>
        <w:pStyle w:val="ListParagraph"/>
        <w:numPr>
          <w:ilvl w:val="0"/>
          <w:numId w:val="1"/>
        </w:numPr>
        <w:spacing w:after="0" w:line="240" w:lineRule="auto"/>
      </w:pPr>
      <w:r w:rsidRPr="005545C7">
        <w:t>Distinguish between pin</w:t>
      </w:r>
      <w:r w:rsidR="0086317E" w:rsidRPr="005545C7">
        <w:t xml:space="preserve"> </w:t>
      </w:r>
      <w:r w:rsidRPr="005545C7">
        <w:t>jointed</w:t>
      </w:r>
      <w:r w:rsidR="0086317E" w:rsidRPr="005545C7">
        <w:t xml:space="preserve"> and rigid jointed structures</w:t>
      </w:r>
      <w:r w:rsidR="00D53988" w:rsidRPr="005545C7">
        <w:t>?</w:t>
      </w:r>
    </w:p>
    <w:p w:rsidR="00D53988" w:rsidRPr="005545C7" w:rsidRDefault="00A46374" w:rsidP="00D53988">
      <w:pPr>
        <w:pStyle w:val="ListParagraph"/>
        <w:numPr>
          <w:ilvl w:val="0"/>
          <w:numId w:val="1"/>
        </w:numPr>
        <w:spacing w:after="0" w:line="240" w:lineRule="auto"/>
      </w:pPr>
      <w:r w:rsidRPr="005545C7">
        <w:t>Differentiate the statically determinate structure and statically indeterminate structure</w:t>
      </w:r>
      <w:r w:rsidR="00D53988" w:rsidRPr="005545C7">
        <w:t>?</w:t>
      </w:r>
    </w:p>
    <w:p w:rsidR="00D53988" w:rsidRPr="005545C7" w:rsidRDefault="002033A9" w:rsidP="00D53988">
      <w:pPr>
        <w:pStyle w:val="ListParagraph"/>
        <w:numPr>
          <w:ilvl w:val="0"/>
          <w:numId w:val="1"/>
        </w:numPr>
        <w:spacing w:after="0" w:line="240" w:lineRule="auto"/>
      </w:pPr>
      <w:r w:rsidRPr="005545C7">
        <w:t>Under what</w:t>
      </w:r>
      <w:r w:rsidR="00CC0FA3" w:rsidRPr="005545C7">
        <w:t xml:space="preserve"> conditions will the bending moment in an </w:t>
      </w:r>
      <w:r w:rsidR="008F7A84" w:rsidRPr="005545C7">
        <w:t>arch be zero throughout</w:t>
      </w:r>
      <w:r w:rsidR="00D53988" w:rsidRPr="005545C7">
        <w:t>?</w:t>
      </w:r>
    </w:p>
    <w:p w:rsidR="00D53988" w:rsidRPr="005545C7" w:rsidRDefault="008F7A84" w:rsidP="00D53988">
      <w:pPr>
        <w:pStyle w:val="ListParagraph"/>
        <w:numPr>
          <w:ilvl w:val="0"/>
          <w:numId w:val="1"/>
        </w:numPr>
        <w:spacing w:after="0" w:line="240" w:lineRule="auto"/>
      </w:pPr>
      <w:r w:rsidRPr="005545C7">
        <w:t>Explain</w:t>
      </w:r>
      <w:r w:rsidR="00C33DD1" w:rsidRPr="005545C7">
        <w:t xml:space="preserve"> rid-shortening in the case of arches</w:t>
      </w:r>
      <w:r w:rsidR="00D53988" w:rsidRPr="005545C7">
        <w:t>?</w:t>
      </w:r>
    </w:p>
    <w:p w:rsidR="00D53988" w:rsidRPr="005545C7" w:rsidRDefault="009C7DE1" w:rsidP="00D53988">
      <w:pPr>
        <w:pStyle w:val="ListParagraph"/>
        <w:numPr>
          <w:ilvl w:val="0"/>
          <w:numId w:val="1"/>
        </w:numPr>
        <w:spacing w:after="0" w:line="240" w:lineRule="auto"/>
      </w:pPr>
      <w:r w:rsidRPr="005545C7">
        <w:t>What are the advantages of continuous beam over simply supported beam</w:t>
      </w:r>
      <w:r w:rsidR="00D53988" w:rsidRPr="005545C7">
        <w:t>?</w:t>
      </w:r>
    </w:p>
    <w:p w:rsidR="00D53988" w:rsidRPr="005545C7" w:rsidRDefault="008D31D9" w:rsidP="00D53988">
      <w:pPr>
        <w:pStyle w:val="ListParagraph"/>
        <w:numPr>
          <w:ilvl w:val="0"/>
          <w:numId w:val="1"/>
        </w:numPr>
        <w:spacing w:after="0" w:line="240" w:lineRule="auto"/>
      </w:pPr>
      <w:r w:rsidRPr="005545C7">
        <w:t>Mention the situation where in sway will occur in portal frames</w:t>
      </w:r>
      <w:r w:rsidR="00D53988" w:rsidRPr="005545C7">
        <w:t>?</w:t>
      </w:r>
    </w:p>
    <w:p w:rsidR="00D53988" w:rsidRPr="005545C7" w:rsidRDefault="008164E8" w:rsidP="00D53988">
      <w:pPr>
        <w:pStyle w:val="ListParagraph"/>
        <w:numPr>
          <w:ilvl w:val="0"/>
          <w:numId w:val="1"/>
        </w:numPr>
        <w:spacing w:after="0" w:line="240" w:lineRule="auto"/>
      </w:pPr>
      <w:r w:rsidRPr="005545C7">
        <w:t>What are the assumptions made in slope-deflection method</w:t>
      </w:r>
      <w:r w:rsidR="00D53988" w:rsidRPr="005545C7">
        <w:t>?</w:t>
      </w:r>
    </w:p>
    <w:p w:rsidR="00D53988" w:rsidRPr="005545C7" w:rsidRDefault="00A728F3" w:rsidP="00D53988">
      <w:pPr>
        <w:pStyle w:val="ListParagraph"/>
        <w:numPr>
          <w:ilvl w:val="0"/>
          <w:numId w:val="1"/>
        </w:numPr>
        <w:spacing w:after="0" w:line="240" w:lineRule="auto"/>
      </w:pPr>
      <w:r w:rsidRPr="005545C7">
        <w:t>Give the</w:t>
      </w:r>
      <w:r w:rsidR="00B24650" w:rsidRPr="005545C7">
        <w:t xml:space="preserve"> assumptions for fully plastic moment of a section</w:t>
      </w:r>
      <w:r w:rsidR="00D53988" w:rsidRPr="005545C7">
        <w:t>?</w:t>
      </w:r>
    </w:p>
    <w:p w:rsidR="00D53988" w:rsidRPr="005545C7" w:rsidRDefault="00FE64FE" w:rsidP="00D53988">
      <w:pPr>
        <w:pStyle w:val="ListParagraph"/>
        <w:numPr>
          <w:ilvl w:val="0"/>
          <w:numId w:val="1"/>
        </w:numPr>
        <w:spacing w:after="0" w:line="240" w:lineRule="auto"/>
      </w:pPr>
      <w:r w:rsidRPr="005545C7">
        <w:t>A T-section consists of 20mm web and</w:t>
      </w:r>
      <w:r w:rsidR="00D5679A" w:rsidRPr="005545C7">
        <w:t xml:space="preserve"> 20mm thick flange. Depth of the web is 180mm. width of the flange is 120mm. find the</w:t>
      </w:r>
      <w:r w:rsidR="00C85F34" w:rsidRPr="005545C7">
        <w:t xml:space="preserve"> shape factor based on plastic analysis</w:t>
      </w:r>
      <w:r w:rsidR="00D53988" w:rsidRPr="005545C7">
        <w:t>?</w:t>
      </w:r>
    </w:p>
    <w:p w:rsidR="00D53988" w:rsidRPr="005545C7" w:rsidRDefault="00D93FCD" w:rsidP="00D53988">
      <w:pPr>
        <w:pStyle w:val="ListParagraph"/>
        <w:numPr>
          <w:ilvl w:val="0"/>
          <w:numId w:val="1"/>
        </w:numPr>
        <w:spacing w:after="0" w:line="240" w:lineRule="auto"/>
      </w:pPr>
      <w:r w:rsidRPr="005545C7">
        <w:t xml:space="preserve">A rigid frame is having totally 10 joints including support joints. Out of slope-deflection and moment distribution methods, which method would </w:t>
      </w:r>
      <w:r w:rsidR="0053753F" w:rsidRPr="005545C7">
        <w:t>you prefer for analysis</w:t>
      </w:r>
      <w:r w:rsidR="00D53988" w:rsidRPr="005545C7">
        <w:t>?</w:t>
      </w:r>
      <w:r w:rsidR="0053753F" w:rsidRPr="005545C7">
        <w:t xml:space="preserve"> Why?</w:t>
      </w:r>
    </w:p>
    <w:p w:rsidR="00D53988" w:rsidRPr="005545C7" w:rsidRDefault="00D53988" w:rsidP="00D53988">
      <w:pPr>
        <w:spacing w:after="0" w:line="240" w:lineRule="auto"/>
        <w:jc w:val="center"/>
      </w:pPr>
    </w:p>
    <w:p w:rsidR="00D53988" w:rsidRPr="005545C7" w:rsidRDefault="00D53988" w:rsidP="00D53988">
      <w:pPr>
        <w:spacing w:after="0" w:line="240" w:lineRule="auto"/>
        <w:jc w:val="center"/>
        <w:rPr>
          <w:b/>
        </w:rPr>
      </w:pPr>
      <w:r w:rsidRPr="005545C7">
        <w:rPr>
          <w:b/>
        </w:rPr>
        <w:t>PART-B</w:t>
      </w:r>
    </w:p>
    <w:p w:rsidR="00D53988" w:rsidRPr="005545C7" w:rsidRDefault="00D53988" w:rsidP="00DE03F7">
      <w:pPr>
        <w:spacing w:after="0" w:line="240" w:lineRule="auto"/>
        <w:jc w:val="center"/>
      </w:pPr>
      <w:r w:rsidRPr="005545C7">
        <w:t>(Answer all five units, 5X10=</w:t>
      </w:r>
      <w:proofErr w:type="gramStart"/>
      <w:r w:rsidRPr="005545C7">
        <w:t>50 )</w:t>
      </w:r>
      <w:proofErr w:type="gramEnd"/>
    </w:p>
    <w:tbl>
      <w:tblPr>
        <w:tblStyle w:val="TableGrid"/>
        <w:tblW w:w="0" w:type="auto"/>
        <w:tblInd w:w="3990" w:type="dxa"/>
        <w:tblLook w:val="04A0"/>
      </w:tblPr>
      <w:tblGrid>
        <w:gridCol w:w="1399"/>
      </w:tblGrid>
      <w:tr w:rsidR="00D53988" w:rsidRPr="005545C7" w:rsidTr="00F51D9B">
        <w:trPr>
          <w:trHeight w:val="216"/>
        </w:trPr>
        <w:tc>
          <w:tcPr>
            <w:tcW w:w="1399" w:type="dxa"/>
          </w:tcPr>
          <w:p w:rsidR="00D53988" w:rsidRPr="005545C7" w:rsidRDefault="00D53988" w:rsidP="00F51D9B">
            <w:pPr>
              <w:jc w:val="center"/>
              <w:rPr>
                <w:b/>
              </w:rPr>
            </w:pPr>
            <w:r w:rsidRPr="005545C7">
              <w:rPr>
                <w:b/>
              </w:rPr>
              <w:t>UNIT-I</w:t>
            </w:r>
          </w:p>
        </w:tc>
      </w:tr>
    </w:tbl>
    <w:p w:rsidR="00D53988" w:rsidRPr="005545C7" w:rsidRDefault="00D53988" w:rsidP="00D53988">
      <w:pPr>
        <w:spacing w:after="0" w:line="240" w:lineRule="auto"/>
      </w:pPr>
      <w:r w:rsidRPr="005545C7">
        <w:t>2)</w:t>
      </w:r>
      <w:r w:rsidRPr="005545C7">
        <w:rPr>
          <w:b/>
        </w:rPr>
        <w:t xml:space="preserve"> </w:t>
      </w:r>
      <w:r w:rsidRPr="005545C7">
        <w:t>A</w:t>
      </w:r>
      <w:r w:rsidR="00B326F9" w:rsidRPr="005545C7">
        <w:t xml:space="preserve"> three hinged parabolic arch has a span of 60m and central rise of 8m. </w:t>
      </w:r>
      <w:proofErr w:type="gramStart"/>
      <w:r w:rsidR="00B326F9" w:rsidRPr="005545C7">
        <w:t>it</w:t>
      </w:r>
      <w:proofErr w:type="gramEnd"/>
      <w:r w:rsidR="00B326F9" w:rsidRPr="005545C7">
        <w:t xml:space="preserve"> is subjected to a point load of</w:t>
      </w:r>
      <w:r w:rsidR="00930746" w:rsidRPr="005545C7">
        <w:t xml:space="preserve"> 40KN at a distance of 10m from left support and a UDL of 10KN/m over right half span. </w:t>
      </w:r>
      <w:r w:rsidR="000505C6" w:rsidRPr="005545C7">
        <w:t>C</w:t>
      </w:r>
      <w:r w:rsidR="00930746" w:rsidRPr="005545C7">
        <w:t>alculate</w:t>
      </w:r>
      <w:r w:rsidR="000505C6" w:rsidRPr="005545C7">
        <w:t xml:space="preserve"> the location and magnitude of maximum bending moment. Also calculate the radial shear, normal thrust and bending moment under 40KN load</w:t>
      </w:r>
      <w:r w:rsidRPr="005545C7">
        <w:t>.</w:t>
      </w:r>
    </w:p>
    <w:p w:rsidR="00D53988" w:rsidRPr="005545C7" w:rsidRDefault="00D53988" w:rsidP="00D53988">
      <w:pPr>
        <w:spacing w:after="0" w:line="240" w:lineRule="auto"/>
      </w:pPr>
      <w:r w:rsidRPr="005545C7">
        <w:tab/>
      </w:r>
      <w:r w:rsidRPr="005545C7">
        <w:tab/>
      </w:r>
      <w:r w:rsidRPr="005545C7">
        <w:tab/>
      </w:r>
      <w:r w:rsidRPr="005545C7">
        <w:tab/>
      </w:r>
      <w:r w:rsidRPr="005545C7">
        <w:tab/>
      </w:r>
      <w:r w:rsidRPr="005545C7">
        <w:tab/>
        <w:t>Or</w:t>
      </w:r>
    </w:p>
    <w:p w:rsidR="00D53988" w:rsidRPr="005545C7" w:rsidRDefault="00D53988" w:rsidP="005545C7">
      <w:pPr>
        <w:spacing w:after="0" w:line="240" w:lineRule="auto"/>
      </w:pPr>
      <w:r w:rsidRPr="005545C7">
        <w:t>3) A</w:t>
      </w:r>
      <w:r w:rsidR="00E474C9" w:rsidRPr="005545C7">
        <w:t xml:space="preserve"> three hinged parabolic arch of span 40m and rise 8m carries concentrated loads of 200KN and 150KN at distance of 8m and 16m from left end and an UDL of 50KN/m on the right half of the span</w:t>
      </w:r>
      <w:r w:rsidRPr="005545C7">
        <w:t>.</w:t>
      </w:r>
      <w:r w:rsidR="00E474C9" w:rsidRPr="005545C7">
        <w:t xml:space="preserve"> </w:t>
      </w:r>
      <w:r w:rsidR="00CC5C8D" w:rsidRPr="005545C7">
        <w:t>D</w:t>
      </w:r>
      <w:r w:rsidR="00E474C9" w:rsidRPr="005545C7">
        <w:t>etermine</w:t>
      </w:r>
      <w:r w:rsidR="00CC5C8D" w:rsidRPr="005545C7">
        <w:t xml:space="preserve"> the horizontal thrust. Also calculate the radial shear, norm</w:t>
      </w:r>
      <w:r w:rsidR="00600E61" w:rsidRPr="005545C7">
        <w:t xml:space="preserve">al thrust and bending moment </w:t>
      </w:r>
      <w:r w:rsidR="00C51C78" w:rsidRPr="005545C7">
        <w:t>at a distance of 8m from left end.</w:t>
      </w:r>
    </w:p>
    <w:tbl>
      <w:tblPr>
        <w:tblStyle w:val="TableGrid"/>
        <w:tblW w:w="0" w:type="auto"/>
        <w:jc w:val="center"/>
        <w:tblInd w:w="3990" w:type="dxa"/>
        <w:tblLook w:val="04A0"/>
      </w:tblPr>
      <w:tblGrid>
        <w:gridCol w:w="1141"/>
      </w:tblGrid>
      <w:tr w:rsidR="00D53988" w:rsidTr="00474E12">
        <w:trPr>
          <w:trHeight w:val="228"/>
          <w:jc w:val="center"/>
        </w:trPr>
        <w:tc>
          <w:tcPr>
            <w:tcW w:w="1141" w:type="dxa"/>
          </w:tcPr>
          <w:p w:rsidR="00D53988" w:rsidRPr="00474E12" w:rsidRDefault="00D53988" w:rsidP="00474E12">
            <w:pPr>
              <w:jc w:val="center"/>
              <w:rPr>
                <w:b/>
                <w:sz w:val="20"/>
                <w:szCs w:val="20"/>
              </w:rPr>
            </w:pPr>
            <w:r w:rsidRPr="00474E12">
              <w:rPr>
                <w:b/>
                <w:sz w:val="20"/>
                <w:szCs w:val="20"/>
              </w:rPr>
              <w:t>UNIT-II</w:t>
            </w:r>
          </w:p>
        </w:tc>
      </w:tr>
    </w:tbl>
    <w:p w:rsidR="00D53988" w:rsidRPr="005545C7" w:rsidRDefault="00D53988" w:rsidP="00D53988">
      <w:pPr>
        <w:spacing w:after="0" w:line="240" w:lineRule="auto"/>
      </w:pPr>
      <w:r w:rsidRPr="005545C7">
        <w:t>4)</w:t>
      </w:r>
      <w:r w:rsidR="007F2DB3" w:rsidRPr="005545C7">
        <w:t xml:space="preserve"> </w:t>
      </w:r>
      <w:r w:rsidR="00FC17CF" w:rsidRPr="005545C7">
        <w:t>Analyze</w:t>
      </w:r>
      <w:r w:rsidR="007F2DB3" w:rsidRPr="005545C7">
        <w:t xml:space="preserve"> the continuous beam shown in figure below, using slope deflection method</w:t>
      </w:r>
      <w:r w:rsidRPr="005545C7">
        <w:t>.</w:t>
      </w:r>
      <w:r w:rsidR="007F2DB3" w:rsidRPr="005545C7">
        <w:t xml:space="preserve"> Draw </w:t>
      </w:r>
      <w:r w:rsidR="00FC17CF" w:rsidRPr="005545C7">
        <w:t xml:space="preserve">shear </w:t>
      </w:r>
      <w:r w:rsidR="00705360" w:rsidRPr="005545C7">
        <w:t>force and bending moment diagram for the continuous beam.</w:t>
      </w:r>
    </w:p>
    <w:p w:rsidR="00474E12" w:rsidRDefault="002A0A23" w:rsidP="00474E12">
      <w:pPr>
        <w:spacing w:after="0" w:line="240" w:lineRule="auto"/>
        <w:jc w:val="center"/>
        <w:rPr>
          <w:sz w:val="24"/>
          <w:szCs w:val="24"/>
        </w:rPr>
      </w:pPr>
      <w:r>
        <w:rPr>
          <w:noProof/>
          <w:sz w:val="24"/>
          <w:szCs w:val="24"/>
        </w:rPr>
        <w:drawing>
          <wp:inline distT="0" distB="0" distL="0" distR="0">
            <wp:extent cx="4267200" cy="9144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267200" cy="914400"/>
                    </a:xfrm>
                    <a:prstGeom prst="rect">
                      <a:avLst/>
                    </a:prstGeom>
                    <a:noFill/>
                    <a:ln w="9525">
                      <a:noFill/>
                      <a:miter lim="800000"/>
                      <a:headEnd/>
                      <a:tailEnd/>
                    </a:ln>
                  </pic:spPr>
                </pic:pic>
              </a:graphicData>
            </a:graphic>
          </wp:inline>
        </w:drawing>
      </w:r>
    </w:p>
    <w:p w:rsidR="00D53988" w:rsidRPr="0018470B" w:rsidRDefault="00D53988" w:rsidP="00474E12">
      <w:pPr>
        <w:spacing w:after="0" w:line="240" w:lineRule="auto"/>
        <w:jc w:val="center"/>
        <w:rPr>
          <w:sz w:val="24"/>
          <w:szCs w:val="24"/>
        </w:rPr>
      </w:pPr>
      <w:r>
        <w:rPr>
          <w:sz w:val="24"/>
          <w:szCs w:val="24"/>
        </w:rPr>
        <w:t>Or</w:t>
      </w:r>
    </w:p>
    <w:p w:rsidR="00D53988" w:rsidRPr="0030630D" w:rsidRDefault="00D53988" w:rsidP="00D53988">
      <w:pPr>
        <w:spacing w:after="0" w:line="240" w:lineRule="auto"/>
      </w:pPr>
      <w:r w:rsidRPr="0030630D">
        <w:t xml:space="preserve">5) </w:t>
      </w:r>
      <w:r w:rsidR="008701A9" w:rsidRPr="0030630D">
        <w:t>Analyze the continuous beam shown in figure below, using moment distribution method. Draw shear force and bending moment diagram for the continuous beam</w:t>
      </w:r>
      <w:r w:rsidRPr="0030630D">
        <w:t>.</w:t>
      </w:r>
    </w:p>
    <w:p w:rsidR="00F47275" w:rsidRDefault="00F47275" w:rsidP="00F47275">
      <w:pPr>
        <w:spacing w:after="0" w:line="240" w:lineRule="auto"/>
        <w:jc w:val="center"/>
        <w:rPr>
          <w:sz w:val="24"/>
          <w:szCs w:val="24"/>
        </w:rPr>
      </w:pPr>
      <w:r>
        <w:rPr>
          <w:noProof/>
          <w:sz w:val="24"/>
          <w:szCs w:val="24"/>
        </w:rPr>
        <w:drawing>
          <wp:inline distT="0" distB="0" distL="0" distR="0">
            <wp:extent cx="4248150" cy="9048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248150" cy="904875"/>
                    </a:xfrm>
                    <a:prstGeom prst="rect">
                      <a:avLst/>
                    </a:prstGeom>
                    <a:noFill/>
                    <a:ln w="9525">
                      <a:noFill/>
                      <a:miter lim="800000"/>
                      <a:headEnd/>
                      <a:tailEnd/>
                    </a:ln>
                  </pic:spPr>
                </pic:pic>
              </a:graphicData>
            </a:graphic>
          </wp:inline>
        </w:drawing>
      </w:r>
    </w:p>
    <w:p w:rsidR="00D53988" w:rsidRPr="00B4463C" w:rsidRDefault="00D53988" w:rsidP="00D53988">
      <w:pPr>
        <w:spacing w:after="0" w:line="240" w:lineRule="auto"/>
        <w:jc w:val="center"/>
        <w:rPr>
          <w:sz w:val="24"/>
          <w:szCs w:val="24"/>
        </w:rPr>
      </w:pPr>
    </w:p>
    <w:tbl>
      <w:tblPr>
        <w:tblStyle w:val="TableGrid"/>
        <w:tblW w:w="0" w:type="auto"/>
        <w:tblInd w:w="3990" w:type="dxa"/>
        <w:tblLook w:val="04A0"/>
      </w:tblPr>
      <w:tblGrid>
        <w:gridCol w:w="1399"/>
      </w:tblGrid>
      <w:tr w:rsidR="00D53988" w:rsidTr="00F51D9B">
        <w:trPr>
          <w:trHeight w:val="216"/>
        </w:trPr>
        <w:tc>
          <w:tcPr>
            <w:tcW w:w="1399" w:type="dxa"/>
          </w:tcPr>
          <w:p w:rsidR="00D53988" w:rsidRDefault="00D53988" w:rsidP="00F51D9B">
            <w:pPr>
              <w:jc w:val="center"/>
              <w:rPr>
                <w:b/>
                <w:sz w:val="24"/>
                <w:szCs w:val="24"/>
              </w:rPr>
            </w:pPr>
            <w:r>
              <w:rPr>
                <w:b/>
                <w:sz w:val="24"/>
                <w:szCs w:val="24"/>
              </w:rPr>
              <w:t>UNIT-III</w:t>
            </w:r>
          </w:p>
        </w:tc>
      </w:tr>
    </w:tbl>
    <w:p w:rsidR="00D53988" w:rsidRDefault="00637255" w:rsidP="00D53988">
      <w:pPr>
        <w:spacing w:after="0" w:line="240" w:lineRule="auto"/>
      </w:pPr>
      <w:r w:rsidRPr="002015AF">
        <w:t xml:space="preserve">6) Using </w:t>
      </w:r>
      <w:proofErr w:type="spellStart"/>
      <w:r w:rsidRPr="002015AF">
        <w:t>Kani’s</w:t>
      </w:r>
      <w:proofErr w:type="spellEnd"/>
      <w:r w:rsidRPr="002015AF">
        <w:t xml:space="preserve"> method, analyze the </w:t>
      </w:r>
      <w:r w:rsidR="001F6016" w:rsidRPr="002015AF">
        <w:t>portal frame shown in figure below.</w:t>
      </w:r>
    </w:p>
    <w:p w:rsidR="00224481" w:rsidRPr="002015AF" w:rsidRDefault="00224481" w:rsidP="00224481">
      <w:pPr>
        <w:spacing w:after="0" w:line="240" w:lineRule="auto"/>
        <w:jc w:val="center"/>
      </w:pPr>
      <w:r>
        <w:rPr>
          <w:noProof/>
        </w:rPr>
        <w:drawing>
          <wp:inline distT="0" distB="0" distL="0" distR="0">
            <wp:extent cx="2314575" cy="12763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314575" cy="1276350"/>
                    </a:xfrm>
                    <a:prstGeom prst="rect">
                      <a:avLst/>
                    </a:prstGeom>
                    <a:noFill/>
                    <a:ln w="9525">
                      <a:noFill/>
                      <a:miter lim="800000"/>
                      <a:headEnd/>
                      <a:tailEnd/>
                    </a:ln>
                  </pic:spPr>
                </pic:pic>
              </a:graphicData>
            </a:graphic>
          </wp:inline>
        </w:drawing>
      </w:r>
    </w:p>
    <w:p w:rsidR="00D53988" w:rsidRPr="002015AF" w:rsidRDefault="00D53988" w:rsidP="00D53988">
      <w:pPr>
        <w:spacing w:after="0" w:line="240" w:lineRule="auto"/>
      </w:pPr>
      <w:r w:rsidRPr="002015AF">
        <w:tab/>
      </w:r>
      <w:r w:rsidRPr="002015AF">
        <w:tab/>
      </w:r>
      <w:r w:rsidRPr="002015AF">
        <w:tab/>
      </w:r>
      <w:r w:rsidRPr="002015AF">
        <w:tab/>
      </w:r>
      <w:r w:rsidRPr="002015AF">
        <w:tab/>
      </w:r>
      <w:r w:rsidRPr="002015AF">
        <w:tab/>
        <w:t xml:space="preserve">Or </w:t>
      </w:r>
    </w:p>
    <w:p w:rsidR="00D53988" w:rsidRDefault="00D53988" w:rsidP="00D53988">
      <w:pPr>
        <w:spacing w:after="0" w:line="240" w:lineRule="auto"/>
      </w:pPr>
      <w:r w:rsidRPr="002015AF">
        <w:t xml:space="preserve">7) </w:t>
      </w:r>
      <w:r w:rsidR="0036264A" w:rsidRPr="002015AF">
        <w:t xml:space="preserve">Using </w:t>
      </w:r>
      <w:proofErr w:type="spellStart"/>
      <w:r w:rsidR="0036264A" w:rsidRPr="002015AF">
        <w:t>Kani’s</w:t>
      </w:r>
      <w:proofErr w:type="spellEnd"/>
      <w:r w:rsidR="0036264A" w:rsidRPr="002015AF">
        <w:t xml:space="preserve"> method, analyze the continuous shown in figure below</w:t>
      </w:r>
      <w:r w:rsidRPr="002015AF">
        <w:t>.</w:t>
      </w:r>
    </w:p>
    <w:p w:rsidR="00764769" w:rsidRPr="002015AF" w:rsidRDefault="00764769" w:rsidP="00764769">
      <w:pPr>
        <w:spacing w:after="0" w:line="240" w:lineRule="auto"/>
        <w:jc w:val="center"/>
      </w:pPr>
      <w:r>
        <w:rPr>
          <w:noProof/>
        </w:rPr>
        <w:drawing>
          <wp:inline distT="0" distB="0" distL="0" distR="0">
            <wp:extent cx="3876675" cy="68580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76675" cy="685800"/>
                    </a:xfrm>
                    <a:prstGeom prst="rect">
                      <a:avLst/>
                    </a:prstGeom>
                    <a:noFill/>
                    <a:ln w="9525">
                      <a:noFill/>
                      <a:miter lim="800000"/>
                      <a:headEnd/>
                      <a:tailEnd/>
                    </a:ln>
                  </pic:spPr>
                </pic:pic>
              </a:graphicData>
            </a:graphic>
          </wp:inline>
        </w:drawing>
      </w:r>
    </w:p>
    <w:p w:rsidR="00D53988" w:rsidRPr="002015AF" w:rsidRDefault="00D53988" w:rsidP="00D53988">
      <w:pPr>
        <w:spacing w:after="0" w:line="240" w:lineRule="auto"/>
        <w:jc w:val="center"/>
      </w:pPr>
    </w:p>
    <w:tbl>
      <w:tblPr>
        <w:tblStyle w:val="TableGrid"/>
        <w:tblW w:w="0" w:type="auto"/>
        <w:tblInd w:w="3990" w:type="dxa"/>
        <w:tblLook w:val="04A0"/>
      </w:tblPr>
      <w:tblGrid>
        <w:gridCol w:w="1399"/>
      </w:tblGrid>
      <w:tr w:rsidR="00D53988" w:rsidRPr="002015AF" w:rsidTr="00F51D9B">
        <w:trPr>
          <w:trHeight w:val="216"/>
        </w:trPr>
        <w:tc>
          <w:tcPr>
            <w:tcW w:w="1399" w:type="dxa"/>
          </w:tcPr>
          <w:p w:rsidR="00D53988" w:rsidRPr="002015AF" w:rsidRDefault="00D53988" w:rsidP="00F51D9B">
            <w:pPr>
              <w:jc w:val="center"/>
              <w:rPr>
                <w:b/>
              </w:rPr>
            </w:pPr>
            <w:r w:rsidRPr="002015AF">
              <w:rPr>
                <w:b/>
              </w:rPr>
              <w:t>UNIT-IV</w:t>
            </w:r>
          </w:p>
        </w:tc>
      </w:tr>
    </w:tbl>
    <w:p w:rsidR="00D53988" w:rsidRDefault="00D53988" w:rsidP="00D53988">
      <w:pPr>
        <w:spacing w:after="0" w:line="240" w:lineRule="auto"/>
      </w:pPr>
      <w:r w:rsidRPr="002015AF">
        <w:t>8)</w:t>
      </w:r>
      <w:r w:rsidR="00EB42EC" w:rsidRPr="002015AF">
        <w:t xml:space="preserve"> </w:t>
      </w:r>
      <w:r w:rsidR="00755D2C" w:rsidRPr="002015AF">
        <w:t>Analyze the beam given in below,</w:t>
      </w:r>
      <w:r w:rsidR="00EB42EC" w:rsidRPr="002015AF">
        <w:t xml:space="preserve"> by flexibility method</w:t>
      </w:r>
      <w:r w:rsidRPr="002015AF">
        <w:t>.</w:t>
      </w:r>
      <w:r w:rsidR="00EB42EC" w:rsidRPr="002015AF">
        <w:t xml:space="preserve"> Take EI constant. The beam u</w:t>
      </w:r>
      <w:r w:rsidR="002015AF" w:rsidRPr="002015AF">
        <w:t>ndergoes settlement of supports B and C by 10/EI and 5/EI respectively. Draw the bending moment diagram.</w:t>
      </w:r>
    </w:p>
    <w:p w:rsidR="00CD6C21" w:rsidRPr="002015AF" w:rsidRDefault="00CD6C21" w:rsidP="00CD6C21">
      <w:pPr>
        <w:spacing w:after="0" w:line="240" w:lineRule="auto"/>
        <w:jc w:val="center"/>
      </w:pPr>
      <w:r>
        <w:rPr>
          <w:noProof/>
        </w:rPr>
        <w:drawing>
          <wp:inline distT="0" distB="0" distL="0" distR="0">
            <wp:extent cx="3876675" cy="7715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876675" cy="771525"/>
                    </a:xfrm>
                    <a:prstGeom prst="rect">
                      <a:avLst/>
                    </a:prstGeom>
                    <a:noFill/>
                    <a:ln w="9525">
                      <a:noFill/>
                      <a:miter lim="800000"/>
                      <a:headEnd/>
                      <a:tailEnd/>
                    </a:ln>
                  </pic:spPr>
                </pic:pic>
              </a:graphicData>
            </a:graphic>
          </wp:inline>
        </w:drawing>
      </w:r>
    </w:p>
    <w:p w:rsidR="00D53988" w:rsidRPr="002015AF" w:rsidRDefault="00D53988" w:rsidP="00D53988">
      <w:pPr>
        <w:spacing w:after="0" w:line="240" w:lineRule="auto"/>
      </w:pPr>
      <w:r w:rsidRPr="002015AF">
        <w:tab/>
      </w:r>
      <w:r w:rsidRPr="002015AF">
        <w:tab/>
      </w:r>
      <w:r w:rsidRPr="002015AF">
        <w:tab/>
      </w:r>
      <w:r w:rsidRPr="002015AF">
        <w:tab/>
      </w:r>
      <w:r w:rsidRPr="002015AF">
        <w:tab/>
      </w:r>
      <w:r w:rsidRPr="002015AF">
        <w:tab/>
        <w:t xml:space="preserve">Or </w:t>
      </w:r>
    </w:p>
    <w:p w:rsidR="00D53988" w:rsidRDefault="00D53988" w:rsidP="00D53988">
      <w:pPr>
        <w:spacing w:after="0" w:line="240" w:lineRule="auto"/>
      </w:pPr>
      <w:r w:rsidRPr="002015AF">
        <w:t>9)</w:t>
      </w:r>
      <w:r w:rsidR="00F3341B">
        <w:t xml:space="preserve"> Analyze the continuous beam in given below, by</w:t>
      </w:r>
      <w:r w:rsidR="00BF028D">
        <w:t xml:space="preserve"> stiffness method diagram</w:t>
      </w:r>
      <w:r w:rsidRPr="002015AF">
        <w:t>.</w:t>
      </w:r>
      <w:r w:rsidR="00BF028D">
        <w:t xml:space="preserve"> Take AB=2I, BC=CD=I.</w:t>
      </w:r>
    </w:p>
    <w:p w:rsidR="00A5419E" w:rsidRPr="002015AF" w:rsidRDefault="00A5419E" w:rsidP="00A5419E">
      <w:pPr>
        <w:spacing w:after="0" w:line="240" w:lineRule="auto"/>
        <w:jc w:val="center"/>
      </w:pPr>
      <w:r>
        <w:rPr>
          <w:noProof/>
        </w:rPr>
        <w:drawing>
          <wp:inline distT="0" distB="0" distL="0" distR="0">
            <wp:extent cx="3276600" cy="8667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276600" cy="866775"/>
                    </a:xfrm>
                    <a:prstGeom prst="rect">
                      <a:avLst/>
                    </a:prstGeom>
                    <a:noFill/>
                    <a:ln w="9525">
                      <a:noFill/>
                      <a:miter lim="800000"/>
                      <a:headEnd/>
                      <a:tailEnd/>
                    </a:ln>
                  </pic:spPr>
                </pic:pic>
              </a:graphicData>
            </a:graphic>
          </wp:inline>
        </w:drawing>
      </w:r>
    </w:p>
    <w:p w:rsidR="00D53988" w:rsidRPr="002015AF" w:rsidRDefault="00D53988" w:rsidP="00D53988">
      <w:pPr>
        <w:spacing w:after="0" w:line="240" w:lineRule="auto"/>
        <w:jc w:val="center"/>
      </w:pPr>
    </w:p>
    <w:tbl>
      <w:tblPr>
        <w:tblStyle w:val="TableGrid"/>
        <w:tblW w:w="0" w:type="auto"/>
        <w:tblInd w:w="3990" w:type="dxa"/>
        <w:tblLook w:val="04A0"/>
      </w:tblPr>
      <w:tblGrid>
        <w:gridCol w:w="1399"/>
      </w:tblGrid>
      <w:tr w:rsidR="00D53988" w:rsidRPr="002015AF" w:rsidTr="00F51D9B">
        <w:trPr>
          <w:trHeight w:val="216"/>
        </w:trPr>
        <w:tc>
          <w:tcPr>
            <w:tcW w:w="1399" w:type="dxa"/>
          </w:tcPr>
          <w:p w:rsidR="00D53988" w:rsidRPr="002015AF" w:rsidRDefault="00D53988" w:rsidP="00F51D9B">
            <w:pPr>
              <w:jc w:val="center"/>
              <w:rPr>
                <w:b/>
              </w:rPr>
            </w:pPr>
            <w:r w:rsidRPr="002015AF">
              <w:rPr>
                <w:b/>
              </w:rPr>
              <w:t>UNIT-V</w:t>
            </w:r>
          </w:p>
        </w:tc>
      </w:tr>
    </w:tbl>
    <w:p w:rsidR="00D53988" w:rsidRDefault="00D53988" w:rsidP="00D53988">
      <w:pPr>
        <w:spacing w:after="0" w:line="240" w:lineRule="auto"/>
      </w:pPr>
      <w:r w:rsidRPr="002015AF">
        <w:t>10)</w:t>
      </w:r>
      <w:r w:rsidR="00825364">
        <w:t xml:space="preserve"> Find the required value of plastic moment capacity at collapse load for the continuous beam shown in figure below</w:t>
      </w:r>
      <w:r w:rsidRPr="002015AF">
        <w:t>.</w:t>
      </w:r>
      <w:r w:rsidR="00807D5D">
        <w:t xml:space="preserve"> Take load factor as 2. Take AB=</w:t>
      </w:r>
      <w:r w:rsidR="00DB7505">
        <w:t>2M</w:t>
      </w:r>
      <w:r w:rsidR="00DB7505">
        <w:rPr>
          <w:vertAlign w:val="subscript"/>
        </w:rPr>
        <w:t>p</w:t>
      </w:r>
      <w:r w:rsidR="00DB7505" w:rsidRPr="002015AF">
        <w:t>;</w:t>
      </w:r>
      <w:r w:rsidR="00807D5D">
        <w:t xml:space="preserve"> BC=</w:t>
      </w:r>
      <w:r w:rsidR="00DB7505">
        <w:t>1.5M</w:t>
      </w:r>
      <w:r w:rsidR="00DB7505">
        <w:rPr>
          <w:vertAlign w:val="subscript"/>
        </w:rPr>
        <w:t>p</w:t>
      </w:r>
      <w:r w:rsidR="00DB7505" w:rsidRPr="002015AF">
        <w:t>;</w:t>
      </w:r>
      <w:r w:rsidR="00807D5D">
        <w:t xml:space="preserve"> CD=M</w:t>
      </w:r>
      <w:r w:rsidR="00807D5D">
        <w:rPr>
          <w:vertAlign w:val="subscript"/>
        </w:rPr>
        <w:t>p</w:t>
      </w:r>
      <w:r w:rsidR="00807D5D" w:rsidRPr="002015AF">
        <w:t xml:space="preserve"> </w:t>
      </w:r>
    </w:p>
    <w:p w:rsidR="00474E12" w:rsidRDefault="00474E12" w:rsidP="00474E12">
      <w:pPr>
        <w:spacing w:after="0" w:line="240" w:lineRule="auto"/>
        <w:jc w:val="center"/>
      </w:pPr>
      <w:r>
        <w:rPr>
          <w:noProof/>
        </w:rPr>
        <w:drawing>
          <wp:inline distT="0" distB="0" distL="0" distR="0">
            <wp:extent cx="4648200" cy="84772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648200" cy="847725"/>
                    </a:xfrm>
                    <a:prstGeom prst="rect">
                      <a:avLst/>
                    </a:prstGeom>
                    <a:noFill/>
                    <a:ln w="9525">
                      <a:noFill/>
                      <a:miter lim="800000"/>
                      <a:headEnd/>
                      <a:tailEnd/>
                    </a:ln>
                  </pic:spPr>
                </pic:pic>
              </a:graphicData>
            </a:graphic>
          </wp:inline>
        </w:drawing>
      </w:r>
    </w:p>
    <w:p w:rsidR="00474E12" w:rsidRPr="002015AF" w:rsidRDefault="00474E12" w:rsidP="00D53988">
      <w:pPr>
        <w:spacing w:after="0" w:line="240" w:lineRule="auto"/>
      </w:pPr>
    </w:p>
    <w:p w:rsidR="00D53988" w:rsidRPr="002015AF" w:rsidRDefault="00D53988" w:rsidP="00D53988">
      <w:pPr>
        <w:spacing w:after="0" w:line="240" w:lineRule="auto"/>
      </w:pPr>
      <w:r w:rsidRPr="002015AF">
        <w:tab/>
      </w:r>
      <w:r w:rsidRPr="002015AF">
        <w:tab/>
      </w:r>
      <w:r w:rsidRPr="002015AF">
        <w:tab/>
      </w:r>
      <w:r w:rsidRPr="002015AF">
        <w:tab/>
      </w:r>
      <w:r w:rsidRPr="002015AF">
        <w:tab/>
      </w:r>
      <w:r w:rsidRPr="002015AF">
        <w:tab/>
        <w:t>Or</w:t>
      </w:r>
    </w:p>
    <w:p w:rsidR="00D53988" w:rsidRPr="002015AF" w:rsidRDefault="00D53988" w:rsidP="00D53988">
      <w:pPr>
        <w:spacing w:after="0" w:line="240" w:lineRule="auto"/>
      </w:pPr>
      <w:r w:rsidRPr="002015AF">
        <w:t>11)</w:t>
      </w:r>
      <w:r w:rsidR="00DB7505">
        <w:t xml:space="preserve"> Determine the plastic moment capacity of a continuous beam shown in figure below.</w:t>
      </w:r>
      <w:r w:rsidR="00347756">
        <w:t xml:space="preserve"> Take λ=1.7</w:t>
      </w:r>
      <w:r w:rsidRPr="002015AF">
        <w:t>.</w:t>
      </w:r>
    </w:p>
    <w:p w:rsidR="00287DFD" w:rsidRPr="002015AF" w:rsidRDefault="009F1B00" w:rsidP="009F1B00">
      <w:pPr>
        <w:jc w:val="center"/>
      </w:pPr>
      <w:r>
        <w:rPr>
          <w:noProof/>
        </w:rPr>
        <w:drawing>
          <wp:inline distT="0" distB="0" distL="0" distR="0">
            <wp:extent cx="3962400" cy="752475"/>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962400" cy="752475"/>
                    </a:xfrm>
                    <a:prstGeom prst="rect">
                      <a:avLst/>
                    </a:prstGeom>
                    <a:noFill/>
                    <a:ln w="9525">
                      <a:noFill/>
                      <a:miter lim="800000"/>
                      <a:headEnd/>
                      <a:tailEnd/>
                    </a:ln>
                  </pic:spPr>
                </pic:pic>
              </a:graphicData>
            </a:graphic>
          </wp:inline>
        </w:drawing>
      </w:r>
    </w:p>
    <w:sectPr w:rsidR="00287DFD" w:rsidRPr="002015AF" w:rsidSect="001943FD">
      <w:pgSz w:w="12240" w:h="15840" w:code="1"/>
      <w:pgMar w:top="72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86973"/>
    <w:multiLevelType w:val="hybridMultilevel"/>
    <w:tmpl w:val="49A49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53988"/>
    <w:rsid w:val="000309D7"/>
    <w:rsid w:val="00042EAE"/>
    <w:rsid w:val="000505C6"/>
    <w:rsid w:val="00091096"/>
    <w:rsid w:val="001344AF"/>
    <w:rsid w:val="001634D7"/>
    <w:rsid w:val="001943FD"/>
    <w:rsid w:val="001F6016"/>
    <w:rsid w:val="002015AF"/>
    <w:rsid w:val="002033A9"/>
    <w:rsid w:val="00224481"/>
    <w:rsid w:val="00250E53"/>
    <w:rsid w:val="0025555B"/>
    <w:rsid w:val="00287DFD"/>
    <w:rsid w:val="002A0A23"/>
    <w:rsid w:val="002A55C9"/>
    <w:rsid w:val="0030630D"/>
    <w:rsid w:val="00347756"/>
    <w:rsid w:val="0036264A"/>
    <w:rsid w:val="00474E12"/>
    <w:rsid w:val="00483C9B"/>
    <w:rsid w:val="0053753F"/>
    <w:rsid w:val="005545C7"/>
    <w:rsid w:val="005603BB"/>
    <w:rsid w:val="00600E61"/>
    <w:rsid w:val="00637255"/>
    <w:rsid w:val="00705360"/>
    <w:rsid w:val="00717432"/>
    <w:rsid w:val="0074588A"/>
    <w:rsid w:val="00755D2C"/>
    <w:rsid w:val="00764769"/>
    <w:rsid w:val="007F2DB3"/>
    <w:rsid w:val="00807D5D"/>
    <w:rsid w:val="008164E8"/>
    <w:rsid w:val="008165D7"/>
    <w:rsid w:val="00825364"/>
    <w:rsid w:val="008326F6"/>
    <w:rsid w:val="00860DCD"/>
    <w:rsid w:val="0086317E"/>
    <w:rsid w:val="008701A9"/>
    <w:rsid w:val="008B4C25"/>
    <w:rsid w:val="008D31D9"/>
    <w:rsid w:val="008F7A84"/>
    <w:rsid w:val="00930746"/>
    <w:rsid w:val="009C7DE1"/>
    <w:rsid w:val="009F1B00"/>
    <w:rsid w:val="00A00F2A"/>
    <w:rsid w:val="00A32D22"/>
    <w:rsid w:val="00A46374"/>
    <w:rsid w:val="00A5419E"/>
    <w:rsid w:val="00A728F3"/>
    <w:rsid w:val="00AB27E2"/>
    <w:rsid w:val="00AB2BFD"/>
    <w:rsid w:val="00AD54FB"/>
    <w:rsid w:val="00B24650"/>
    <w:rsid w:val="00B326F9"/>
    <w:rsid w:val="00BF028D"/>
    <w:rsid w:val="00C33DD1"/>
    <w:rsid w:val="00C51C78"/>
    <w:rsid w:val="00C85F34"/>
    <w:rsid w:val="00CC0FA3"/>
    <w:rsid w:val="00CC5C8D"/>
    <w:rsid w:val="00CD6C21"/>
    <w:rsid w:val="00D53988"/>
    <w:rsid w:val="00D5679A"/>
    <w:rsid w:val="00D93FCD"/>
    <w:rsid w:val="00DB7505"/>
    <w:rsid w:val="00DE03F7"/>
    <w:rsid w:val="00E474C9"/>
    <w:rsid w:val="00EB42EC"/>
    <w:rsid w:val="00EB72C5"/>
    <w:rsid w:val="00ED0D86"/>
    <w:rsid w:val="00EF5AB5"/>
    <w:rsid w:val="00F23B19"/>
    <w:rsid w:val="00F3341B"/>
    <w:rsid w:val="00F47275"/>
    <w:rsid w:val="00FB05F6"/>
    <w:rsid w:val="00FC17CF"/>
    <w:rsid w:val="00FD6780"/>
    <w:rsid w:val="00FE64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3988"/>
    <w:pPr>
      <w:ind w:left="720"/>
      <w:contextualSpacing/>
    </w:pPr>
  </w:style>
  <w:style w:type="table" w:styleId="TableGrid">
    <w:name w:val="Table Grid"/>
    <w:basedOn w:val="TableNormal"/>
    <w:uiPriority w:val="59"/>
    <w:rsid w:val="00D539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0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A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gkce</dc:creator>
  <cp:keywords/>
  <dc:description/>
  <cp:lastModifiedBy>gkce</cp:lastModifiedBy>
  <cp:revision>60</cp:revision>
  <dcterms:created xsi:type="dcterms:W3CDTF">2016-10-31T03:47:00Z</dcterms:created>
  <dcterms:modified xsi:type="dcterms:W3CDTF">2016-10-31T08:45:00Z</dcterms:modified>
</cp:coreProperties>
</file>